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32" w:rsidRDefault="00805B32" w:rsidP="00805B32">
      <w:r w:rsidRPr="00805B32">
        <w:t>http://education.ohio.gov/Topics/Other-Resources/Food-and-Nutrition/Summer-Food-Service-Program/2015-Summer-Food-Service-Program</w:t>
      </w:r>
    </w:p>
    <w:p w:rsidR="00805B32" w:rsidRPr="00805B32" w:rsidRDefault="00805B32" w:rsidP="00805B32">
      <w:pPr>
        <w:spacing w:before="136" w:after="136" w:line="543" w:lineRule="atLeast"/>
        <w:outlineLvl w:val="0"/>
        <w:rPr>
          <w:rFonts w:ascii="Serifa-Reg" w:eastAsia="Times New Roman" w:hAnsi="Serifa-Reg" w:cs="Arial"/>
          <w:color w:val="6CADDF"/>
          <w:kern w:val="36"/>
          <w:sz w:val="48"/>
          <w:szCs w:val="48"/>
        </w:rPr>
      </w:pPr>
      <w:r w:rsidRPr="00805B32">
        <w:rPr>
          <w:rFonts w:ascii="Serifa-Reg" w:eastAsia="Times New Roman" w:hAnsi="Serifa-Reg" w:cs="Arial"/>
          <w:color w:val="6CADDF"/>
          <w:kern w:val="36"/>
          <w:sz w:val="48"/>
          <w:szCs w:val="48"/>
        </w:rPr>
        <w:t>Summer Food Service Program</w:t>
      </w:r>
    </w:p>
    <w:p w:rsidR="00805B32" w:rsidRPr="00805B32" w:rsidRDefault="00805B32" w:rsidP="00805B32">
      <w:pPr>
        <w:spacing w:after="136" w:line="285" w:lineRule="atLeast"/>
        <w:rPr>
          <w:rFonts w:ascii="Arial" w:eastAsia="Times New Roman" w:hAnsi="Arial" w:cs="Arial"/>
          <w:color w:val="000000"/>
          <w:sz w:val="19"/>
          <w:szCs w:val="19"/>
        </w:rPr>
      </w:pPr>
      <w:r w:rsidRPr="00805B32">
        <w:rPr>
          <w:rFonts w:ascii="Arial" w:eastAsia="Times New Roman" w:hAnsi="Arial" w:cs="Arial"/>
          <w:color w:val="000000"/>
          <w:sz w:val="19"/>
          <w:szCs w:val="19"/>
        </w:rPr>
        <w:t>All children ages 1 through 18 are eligible to receive free meals during the summer months at participating program sites. Individuals ages 19 through 21 who have been identified as having mental or physical disabilities and are following Individualized Education Programs (IEPs) through their current enrollment in educational programs also are eligible for free summer meals.</w:t>
      </w:r>
    </w:p>
    <w:p w:rsidR="00805B32" w:rsidRPr="00805B32" w:rsidRDefault="00805B32" w:rsidP="00805B32">
      <w:pPr>
        <w:spacing w:after="136" w:line="285" w:lineRule="atLeast"/>
        <w:rPr>
          <w:rFonts w:ascii="Arial" w:eastAsia="Times New Roman" w:hAnsi="Arial" w:cs="Arial"/>
          <w:color w:val="000000"/>
          <w:sz w:val="19"/>
          <w:szCs w:val="19"/>
        </w:rPr>
      </w:pPr>
      <w:r w:rsidRPr="00805B32">
        <w:rPr>
          <w:rFonts w:ascii="Arial" w:eastAsia="Times New Roman" w:hAnsi="Arial" w:cs="Arial"/>
          <w:color w:val="000000"/>
          <w:sz w:val="19"/>
          <w:szCs w:val="19"/>
        </w:rPr>
        <w:t xml:space="preserve">For more information or to find a location near you call </w:t>
      </w:r>
      <w:r w:rsidRPr="00805B32">
        <w:rPr>
          <w:rFonts w:ascii="Arial" w:eastAsia="Times New Roman" w:hAnsi="Arial" w:cs="Arial"/>
          <w:b/>
          <w:bCs/>
          <w:color w:val="000000"/>
          <w:sz w:val="19"/>
        </w:rPr>
        <w:t>1-866-3-HUNGRY (486479)</w:t>
      </w:r>
      <w:r w:rsidRPr="00805B32">
        <w:rPr>
          <w:rFonts w:ascii="Arial" w:eastAsia="Times New Roman" w:hAnsi="Arial" w:cs="Arial"/>
          <w:color w:val="000000"/>
          <w:sz w:val="19"/>
          <w:szCs w:val="19"/>
        </w:rPr>
        <w:t xml:space="preserve">, </w:t>
      </w:r>
      <w:hyperlink r:id="rId4" w:anchor="map" w:history="1">
        <w:r w:rsidRPr="00805B32">
          <w:rPr>
            <w:rFonts w:ascii="Arial" w:eastAsia="Times New Roman" w:hAnsi="Arial" w:cs="Arial"/>
            <w:color w:val="2D81C2"/>
            <w:sz w:val="19"/>
          </w:rPr>
          <w:t>view the map below</w:t>
        </w:r>
      </w:hyperlink>
      <w:r w:rsidRPr="00805B32">
        <w:rPr>
          <w:rFonts w:ascii="Arial" w:eastAsia="Times New Roman" w:hAnsi="Arial" w:cs="Arial"/>
          <w:color w:val="000000"/>
          <w:sz w:val="19"/>
          <w:szCs w:val="19"/>
        </w:rPr>
        <w:t xml:space="preserve">, or </w:t>
      </w:r>
      <w:hyperlink r:id="rId5" w:history="1">
        <w:r w:rsidRPr="00805B32">
          <w:rPr>
            <w:rFonts w:ascii="Arial" w:eastAsia="Times New Roman" w:hAnsi="Arial" w:cs="Arial"/>
            <w:color w:val="2D81C2"/>
            <w:sz w:val="19"/>
          </w:rPr>
          <w:t>view a list</w:t>
        </w:r>
      </w:hyperlink>
      <w:r w:rsidRPr="00805B32">
        <w:rPr>
          <w:rFonts w:ascii="Arial" w:eastAsia="Times New Roman" w:hAnsi="Arial" w:cs="Arial"/>
          <w:color w:val="000000"/>
          <w:sz w:val="19"/>
          <w:szCs w:val="19"/>
        </w:rPr>
        <w:t xml:space="preserve"> of Summer Food Service Program locations.</w:t>
      </w:r>
    </w:p>
    <w:p w:rsidR="00805B32" w:rsidRPr="00805B32" w:rsidRDefault="00805B32" w:rsidP="00805B32">
      <w:pPr>
        <w:spacing w:after="136" w:line="285" w:lineRule="atLeast"/>
        <w:rPr>
          <w:rFonts w:ascii="Arial" w:eastAsia="Times New Roman" w:hAnsi="Arial" w:cs="Arial"/>
          <w:color w:val="000000"/>
          <w:sz w:val="19"/>
          <w:szCs w:val="19"/>
        </w:rPr>
      </w:pPr>
      <w:r w:rsidRPr="00805B32">
        <w:rPr>
          <w:rFonts w:ascii="Arial" w:eastAsia="Times New Roman" w:hAnsi="Arial" w:cs="Arial"/>
          <w:color w:val="000000"/>
          <w:sz w:val="19"/>
          <w:szCs w:val="19"/>
        </w:rPr>
        <w:t>Please click on the </w:t>
      </w:r>
      <w:r>
        <w:rPr>
          <w:rFonts w:ascii="Arial" w:eastAsia="Times New Roman" w:hAnsi="Arial" w:cs="Arial"/>
          <w:noProof/>
          <w:color w:val="000000"/>
          <w:sz w:val="19"/>
          <w:szCs w:val="19"/>
        </w:rPr>
        <w:drawing>
          <wp:inline distT="0" distB="0" distL="0" distR="0">
            <wp:extent cx="215900" cy="180975"/>
            <wp:effectExtent l="19050" t="0" r="0" b="0"/>
            <wp:docPr id="1" name="Picture 1" descr="map_e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_enlarge.jpg"/>
                    <pic:cNvPicPr>
                      <a:picLocks noChangeAspect="1" noChangeArrowheads="1"/>
                    </pic:cNvPicPr>
                  </pic:nvPicPr>
                  <pic:blipFill>
                    <a:blip r:embed="rId6"/>
                    <a:srcRect/>
                    <a:stretch>
                      <a:fillRect/>
                    </a:stretch>
                  </pic:blipFill>
                  <pic:spPr bwMode="auto">
                    <a:xfrm>
                      <a:off x="0" y="0"/>
                      <a:ext cx="215900" cy="180975"/>
                    </a:xfrm>
                    <a:prstGeom prst="rect">
                      <a:avLst/>
                    </a:prstGeom>
                    <a:noFill/>
                    <a:ln w="9525">
                      <a:noFill/>
                      <a:miter lim="800000"/>
                      <a:headEnd/>
                      <a:tailEnd/>
                    </a:ln>
                  </pic:spPr>
                </pic:pic>
              </a:graphicData>
            </a:graphic>
          </wp:inline>
        </w:drawing>
      </w:r>
      <w:r w:rsidRPr="00805B32">
        <w:rPr>
          <w:rFonts w:ascii="Arial" w:eastAsia="Times New Roman" w:hAnsi="Arial" w:cs="Arial"/>
          <w:color w:val="000000"/>
          <w:sz w:val="19"/>
          <w:szCs w:val="19"/>
        </w:rPr>
        <w:t> icon located at the top-right corner of the map to enlarge and enter your address to find a Summer Food Service Program near you.</w:t>
      </w:r>
    </w:p>
    <w:p w:rsidR="00805B32" w:rsidRDefault="00805B32"/>
    <w:p w:rsidR="00805B32" w:rsidRDefault="00805B32"/>
    <w:sectPr w:rsidR="00805B32" w:rsidSect="00F158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rifa-Reg">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05B32"/>
    <w:rsid w:val="00805B32"/>
    <w:rsid w:val="00F158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8BF"/>
  </w:style>
  <w:style w:type="paragraph" w:styleId="Heading1">
    <w:name w:val="heading 1"/>
    <w:basedOn w:val="Normal"/>
    <w:link w:val="Heading1Char"/>
    <w:uiPriority w:val="9"/>
    <w:qFormat/>
    <w:rsid w:val="00805B32"/>
    <w:pPr>
      <w:spacing w:before="136" w:after="136" w:line="543" w:lineRule="atLeast"/>
      <w:outlineLvl w:val="0"/>
    </w:pPr>
    <w:rPr>
      <w:rFonts w:ascii="Serifa-Reg" w:eastAsia="Times New Roman" w:hAnsi="Serifa-Reg" w:cs="Times New Roman"/>
      <w:color w:val="6CADDF"/>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B32"/>
    <w:rPr>
      <w:rFonts w:ascii="Serifa-Reg" w:eastAsia="Times New Roman" w:hAnsi="Serifa-Reg" w:cs="Times New Roman"/>
      <w:color w:val="6CADDF"/>
      <w:kern w:val="36"/>
      <w:sz w:val="48"/>
      <w:szCs w:val="48"/>
    </w:rPr>
  </w:style>
  <w:style w:type="character" w:styleId="Hyperlink">
    <w:name w:val="Hyperlink"/>
    <w:basedOn w:val="DefaultParagraphFont"/>
    <w:uiPriority w:val="99"/>
    <w:semiHidden/>
    <w:unhideWhenUsed/>
    <w:rsid w:val="00805B32"/>
    <w:rPr>
      <w:strike w:val="0"/>
      <w:dstrike w:val="0"/>
      <w:color w:val="2D81C2"/>
      <w:u w:val="none"/>
      <w:effect w:val="none"/>
    </w:rPr>
  </w:style>
  <w:style w:type="character" w:styleId="Strong">
    <w:name w:val="Strong"/>
    <w:basedOn w:val="DefaultParagraphFont"/>
    <w:uiPriority w:val="22"/>
    <w:qFormat/>
    <w:rsid w:val="00805B32"/>
    <w:rPr>
      <w:b/>
      <w:bCs/>
    </w:rPr>
  </w:style>
  <w:style w:type="paragraph" w:styleId="NormalWeb">
    <w:name w:val="Normal (Web)"/>
    <w:basedOn w:val="Normal"/>
    <w:uiPriority w:val="99"/>
    <w:semiHidden/>
    <w:unhideWhenUsed/>
    <w:rsid w:val="00805B32"/>
    <w:pPr>
      <w:spacing w:after="136"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677104">
      <w:bodyDiv w:val="1"/>
      <w:marLeft w:val="0"/>
      <w:marRight w:val="0"/>
      <w:marTop w:val="0"/>
      <w:marBottom w:val="0"/>
      <w:divBdr>
        <w:top w:val="none" w:sz="0" w:space="0" w:color="auto"/>
        <w:left w:val="none" w:sz="0" w:space="0" w:color="auto"/>
        <w:bottom w:val="none" w:sz="0" w:space="0" w:color="auto"/>
        <w:right w:val="none" w:sz="0" w:space="0" w:color="auto"/>
      </w:divBdr>
      <w:divsChild>
        <w:div w:id="126239738">
          <w:marLeft w:val="0"/>
          <w:marRight w:val="0"/>
          <w:marTop w:val="0"/>
          <w:marBottom w:val="0"/>
          <w:divBdr>
            <w:top w:val="none" w:sz="0" w:space="0" w:color="auto"/>
            <w:left w:val="none" w:sz="0" w:space="0" w:color="auto"/>
            <w:bottom w:val="none" w:sz="0" w:space="0" w:color="auto"/>
            <w:right w:val="none" w:sz="0" w:space="0" w:color="auto"/>
          </w:divBdr>
          <w:divsChild>
            <w:div w:id="1944025016">
              <w:marLeft w:val="0"/>
              <w:marRight w:val="0"/>
              <w:marTop w:val="0"/>
              <w:marBottom w:val="0"/>
              <w:divBdr>
                <w:top w:val="none" w:sz="0" w:space="0" w:color="auto"/>
                <w:left w:val="none" w:sz="0" w:space="0" w:color="auto"/>
                <w:bottom w:val="none" w:sz="0" w:space="0" w:color="auto"/>
                <w:right w:val="none" w:sz="0" w:space="0" w:color="auto"/>
              </w:divBdr>
              <w:divsChild>
                <w:div w:id="1734888219">
                  <w:marLeft w:val="0"/>
                  <w:marRight w:val="0"/>
                  <w:marTop w:val="0"/>
                  <w:marBottom w:val="0"/>
                  <w:divBdr>
                    <w:top w:val="none" w:sz="0" w:space="0" w:color="auto"/>
                    <w:left w:val="none" w:sz="0" w:space="0" w:color="auto"/>
                    <w:bottom w:val="none" w:sz="0" w:space="0" w:color="auto"/>
                    <w:right w:val="none" w:sz="0" w:space="0" w:color="auto"/>
                  </w:divBdr>
                  <w:divsChild>
                    <w:div w:id="1189761776">
                      <w:marLeft w:val="-272"/>
                      <w:marRight w:val="0"/>
                      <w:marTop w:val="0"/>
                      <w:marBottom w:val="0"/>
                      <w:divBdr>
                        <w:top w:val="none" w:sz="0" w:space="0" w:color="auto"/>
                        <w:left w:val="none" w:sz="0" w:space="0" w:color="auto"/>
                        <w:bottom w:val="none" w:sz="0" w:space="0" w:color="auto"/>
                        <w:right w:val="none" w:sz="0" w:space="0" w:color="auto"/>
                      </w:divBdr>
                      <w:divsChild>
                        <w:div w:id="6322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ducation.ohio.gov/getattachment/Topics/Other-Resources/Food-and-Nutrition/Summer-Food-Service-Program/2015-Summer-Food-Service-Program/2015_Summer_Food_Sites.xls.aspx" TargetMode="External"/><Relationship Id="rId4" Type="http://schemas.openxmlformats.org/officeDocument/2006/relationships/hyperlink" Target="http://education.ohio.gov/Topics/Other-Resources/Food-and-Nutrition/Summer-Food-Service-Program/2015-Summer-Food-Servic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Company>Hewlett-Packard Company</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Ratliff, Ken</dc:creator>
  <cp:lastModifiedBy>Ratliff, Ken</cp:lastModifiedBy>
  <cp:revision>1</cp:revision>
  <dcterms:created xsi:type="dcterms:W3CDTF">2016-01-19T18:12:00Z</dcterms:created>
  <dcterms:modified xsi:type="dcterms:W3CDTF">2016-01-19T18:13:00Z</dcterms:modified>
</cp:coreProperties>
</file>